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5F5F5"/>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5F5F5"/>
          <w:tblCellMar>
            <w:top w:w="0" w:type="dxa"/>
            <w:left w:w="0" w:type="dxa"/>
            <w:bottom w:w="0" w:type="dxa"/>
            <w:right w:w="0" w:type="dxa"/>
          </w:tblCellMar>
        </w:tblPrEx>
        <w:trPr>
          <w:tblCellSpacing w:w="0" w:type="dxa"/>
        </w:trPr>
        <w:tc>
          <w:tcPr>
            <w:tcW w:w="0" w:type="auto"/>
            <w:shd w:val="clear" w:color="auto" w:fill="F5F5F5"/>
            <w:vAlign w:val="center"/>
          </w:tcPr>
          <w:p>
            <w:pPr>
              <w:keepNext w:val="0"/>
              <w:keepLines w:val="0"/>
              <w:widowControl/>
              <w:suppressLineNumbers w:val="0"/>
              <w:jc w:val="center"/>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kern w:val="0"/>
                <w:sz w:val="24"/>
                <w:szCs w:val="24"/>
                <w:lang w:val="en-US" w:eastAsia="zh-CN" w:bidi="ar"/>
              </w:rPr>
              <w:t>哈尔滨师范大学斯拉夫语学院 2023年硕士研究生招生考试调剂复试工作方案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5F5F5"/>
          <w:tblCellMar>
            <w:top w:w="0" w:type="dxa"/>
            <w:left w:w="0" w:type="dxa"/>
            <w:bottom w:w="0" w:type="dxa"/>
            <w:right w:w="0" w:type="dxa"/>
          </w:tblCellMar>
        </w:tblPrEx>
        <w:trPr>
          <w:trHeight w:val="360" w:hRule="atLeast"/>
          <w:tblCellSpacing w:w="0" w:type="dxa"/>
        </w:trPr>
        <w:tc>
          <w:tcPr>
            <w:tcW w:w="0" w:type="auto"/>
            <w:shd w:val="clear" w:color="auto" w:fill="F5F5F5"/>
            <w:vAlign w:val="center"/>
          </w:tcPr>
          <w:p>
            <w:pPr>
              <w:keepNext w:val="0"/>
              <w:keepLines w:val="0"/>
              <w:widowControl/>
              <w:suppressLineNumbers w:val="0"/>
              <w:jc w:val="center"/>
              <w:rPr>
                <w:rFonts w:hint="eastAsia" w:ascii="宋体" w:hAnsi="宋体" w:eastAsia="宋体" w:cs="宋体"/>
                <w:i w:val="0"/>
                <w:iCs w:val="0"/>
                <w:caps w:val="0"/>
                <w:color w:val="333333"/>
                <w:spacing w:val="0"/>
                <w:sz w:val="14"/>
                <w:szCs w:val="14"/>
              </w:rPr>
            </w:pPr>
            <w:r>
              <w:rPr>
                <w:rFonts w:hint="eastAsia" w:ascii="宋体" w:hAnsi="宋体" w:eastAsia="宋体" w:cs="宋体"/>
                <w:i w:val="0"/>
                <w:iCs w:val="0"/>
                <w:caps w:val="0"/>
                <w:color w:val="333333"/>
                <w:spacing w:val="0"/>
                <w:kern w:val="0"/>
                <w:sz w:val="18"/>
                <w:szCs w:val="18"/>
                <w:lang w:val="en-US" w:eastAsia="zh-CN" w:bidi="ar"/>
              </w:rPr>
              <w:t>2023-04-07 19:58</w:t>
            </w:r>
            <w:r>
              <w:rPr>
                <w:rFonts w:hint="eastAsia" w:ascii="宋体" w:hAnsi="宋体" w:eastAsia="宋体" w:cs="宋体"/>
                <w:i w:val="0"/>
                <w:iCs w:val="0"/>
                <w:caps w:val="0"/>
                <w:color w:val="333333"/>
                <w:spacing w:val="0"/>
                <w:kern w:val="0"/>
                <w:sz w:val="14"/>
                <w:szCs w:val="14"/>
                <w:lang w:val="en-US" w:eastAsia="zh-CN" w:bidi="ar"/>
              </w:rPr>
              <w:t> </w:t>
            </w:r>
            <w:r>
              <w:rPr>
                <w:rFonts w:hint="eastAsia" w:ascii="宋体" w:hAnsi="宋体" w:eastAsia="宋体" w:cs="宋体"/>
                <w:i w:val="0"/>
                <w:iCs w:val="0"/>
                <w:caps w:val="0"/>
                <w:color w:val="333333"/>
                <w:spacing w:val="0"/>
                <w:kern w:val="0"/>
                <w:sz w:val="18"/>
                <w:szCs w:val="18"/>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5F5F5"/>
          <w:tblCellMar>
            <w:top w:w="0" w:type="dxa"/>
            <w:left w:w="0" w:type="dxa"/>
            <w:bottom w:w="0" w:type="dxa"/>
            <w:right w:w="0" w:type="dxa"/>
          </w:tblCellMar>
        </w:tblPrEx>
        <w:trPr>
          <w:tblCellSpacing w:w="0" w:type="dxa"/>
        </w:trPr>
        <w:tc>
          <w:tcPr>
            <w:tcW w:w="0" w:type="auto"/>
            <w:shd w:val="clear" w:color="auto" w:fill="F5F5F5"/>
            <w:vAlign w:val="center"/>
          </w:tcPr>
          <w:p>
            <w:pPr>
              <w:jc w:val="right"/>
              <w:rPr>
                <w:rFonts w:hint="eastAsia" w:ascii="宋体" w:hAnsi="宋体" w:eastAsia="宋体" w:cs="宋体"/>
                <w:i w:val="0"/>
                <w:iCs w:val="0"/>
                <w:caps w:val="0"/>
                <w:color w:val="333333"/>
                <w:spacing w:val="0"/>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5F5F5"/>
          <w:tblCellMar>
            <w:top w:w="0" w:type="dxa"/>
            <w:left w:w="0" w:type="dxa"/>
            <w:bottom w:w="0" w:type="dxa"/>
            <w:right w:w="0" w:type="dxa"/>
          </w:tblCellMar>
        </w:tblPrEx>
        <w:trPr>
          <w:tblCellSpacing w:w="0" w:type="dxa"/>
        </w:trPr>
        <w:tc>
          <w:tcPr>
            <w:tcW w:w="0" w:type="auto"/>
            <w:shd w:val="clear" w:color="auto" w:fill="F5F5F5"/>
            <w:vAlign w:val="center"/>
          </w:tcPr>
          <w:p>
            <w:pPr>
              <w:keepNext w:val="0"/>
              <w:keepLines w:val="0"/>
              <w:widowControl/>
              <w:suppressLineNumbers w:val="0"/>
              <w:spacing w:before="0" w:beforeAutospacing="1" w:after="0" w:afterAutospacing="1" w:line="384" w:lineRule="atLeast"/>
              <w:ind w:left="0" w:right="0"/>
              <w:jc w:val="center"/>
            </w:pPr>
            <w:r>
              <w:rPr>
                <w:rFonts w:hint="eastAsia" w:ascii="宋体" w:hAnsi="宋体" w:eastAsia="宋体" w:cs="宋体"/>
                <w:i w:val="0"/>
                <w:iCs w:val="0"/>
                <w:caps w:val="0"/>
                <w:color w:val="333333"/>
                <w:spacing w:val="0"/>
                <w:kern w:val="0"/>
                <w:sz w:val="24"/>
                <w:szCs w:val="24"/>
                <w:lang w:val="en-US" w:eastAsia="zh-CN" w:bidi="ar"/>
              </w:rPr>
              <w:br w:type="textWrapping"/>
            </w:r>
            <w:r>
              <w:rPr>
                <w:rFonts w:hint="eastAsia" w:ascii="宋体" w:hAnsi="宋体" w:eastAsia="宋体" w:cs="宋体"/>
                <w:i w:val="0"/>
                <w:iCs w:val="0"/>
                <w:caps w:val="0"/>
                <w:color w:val="333333"/>
                <w:spacing w:val="0"/>
                <w:kern w:val="0"/>
                <w:sz w:val="24"/>
                <w:szCs w:val="24"/>
                <w:lang w:val="en-US" w:eastAsia="zh-CN" w:bidi="ar"/>
              </w:rPr>
              <w:t> </w:t>
            </w:r>
          </w:p>
          <w:p>
            <w:pPr>
              <w:keepNext w:val="0"/>
              <w:keepLines w:val="0"/>
              <w:widowControl/>
              <w:suppressLineNumbers w:val="0"/>
              <w:spacing w:before="0" w:beforeAutospacing="1" w:after="0" w:afterAutospacing="1" w:line="384" w:lineRule="atLeast"/>
              <w:ind w:left="0" w:right="0" w:firstLine="384"/>
              <w:jc w:val="center"/>
            </w:pPr>
            <w:r>
              <w:rPr>
                <w:rFonts w:hint="eastAsia" w:ascii="宋体" w:hAnsi="宋体" w:eastAsia="宋体" w:cs="宋体"/>
                <w:i w:val="0"/>
                <w:iCs w:val="0"/>
                <w:caps w:val="0"/>
                <w:color w:val="333333"/>
                <w:spacing w:val="0"/>
                <w:kern w:val="0"/>
                <w:sz w:val="24"/>
                <w:szCs w:val="24"/>
                <w:lang w:val="en-US" w:eastAsia="zh-CN" w:bidi="ar"/>
              </w:rPr>
              <w:t> </w:t>
            </w:r>
          </w:p>
          <w:p>
            <w:pPr>
              <w:keepNext w:val="0"/>
              <w:keepLines w:val="0"/>
              <w:widowControl/>
              <w:suppressLineNumbers w:val="0"/>
              <w:spacing w:before="0" w:beforeAutospacing="1" w:after="0" w:afterAutospacing="1" w:line="216" w:lineRule="atLeast"/>
              <w:ind w:left="0" w:right="0" w:firstLine="384"/>
              <w:jc w:val="left"/>
            </w:pPr>
            <w:r>
              <w:rPr>
                <w:rFonts w:hint="eastAsia" w:ascii="宋体" w:hAnsi="宋体" w:eastAsia="宋体" w:cs="宋体"/>
                <w:i w:val="0"/>
                <w:iCs w:val="0"/>
                <w:caps w:val="0"/>
                <w:color w:val="333333"/>
                <w:spacing w:val="0"/>
                <w:kern w:val="0"/>
                <w:sz w:val="19"/>
                <w:szCs w:val="19"/>
                <w:lang w:val="en-US" w:eastAsia="zh-CN" w:bidi="ar"/>
              </w:rPr>
              <w:t>研究生考试招生是国家选拔高层次专门人才的重要途径，复试是研究生招生考试的重要组成部分。根据教育部和黑龙江省教育厅有关文件精神，结合《哈尔滨师范大学2023年硕士研究生招生考试复试工作方案》和《关于2023年硕士研究生招生考试调剂复试工作的通知》，斯拉夫语学院制定本调剂复试工作方案。</w:t>
            </w:r>
          </w:p>
          <w:p>
            <w:pPr>
              <w:keepNext w:val="0"/>
              <w:keepLines w:val="0"/>
              <w:widowControl/>
              <w:suppressLineNumbers w:val="0"/>
              <w:spacing w:before="0" w:beforeAutospacing="1" w:after="0" w:afterAutospacing="1" w:line="216" w:lineRule="atLeast"/>
              <w:ind w:left="372" w:right="0"/>
              <w:jc w:val="left"/>
            </w:pPr>
            <w:r>
              <w:rPr>
                <w:rStyle w:val="4"/>
                <w:rFonts w:hint="eastAsia" w:ascii="宋体" w:hAnsi="宋体" w:eastAsia="宋体" w:cs="宋体"/>
                <w:i w:val="0"/>
                <w:iCs w:val="0"/>
                <w:caps w:val="0"/>
                <w:color w:val="333333"/>
                <w:spacing w:val="0"/>
                <w:kern w:val="0"/>
                <w:sz w:val="19"/>
                <w:szCs w:val="19"/>
                <w:lang w:val="en-US" w:eastAsia="zh-CN" w:bidi="ar"/>
              </w:rPr>
              <w:t>一、基本工作原则</w:t>
            </w:r>
          </w:p>
          <w:p>
            <w:pPr>
              <w:keepNext w:val="0"/>
              <w:keepLines w:val="0"/>
              <w:widowControl/>
              <w:suppressLineNumbers w:val="0"/>
              <w:spacing w:before="0" w:beforeAutospacing="1" w:after="0" w:afterAutospacing="1" w:line="216" w:lineRule="atLeast"/>
              <w:ind w:left="0" w:right="0" w:firstLine="384"/>
              <w:jc w:val="left"/>
            </w:pPr>
            <w:r>
              <w:rPr>
                <w:rFonts w:hint="eastAsia" w:ascii="宋体" w:hAnsi="宋体" w:eastAsia="宋体" w:cs="宋体"/>
                <w:i w:val="0"/>
                <w:iCs w:val="0"/>
                <w:caps w:val="0"/>
                <w:color w:val="333333"/>
                <w:spacing w:val="0"/>
                <w:kern w:val="0"/>
                <w:sz w:val="19"/>
                <w:szCs w:val="19"/>
                <w:lang w:val="en-US" w:eastAsia="zh-CN" w:bidi="ar"/>
              </w:rPr>
              <w:t>复试工作要做到全面考察，有所侧重，在德智体等各方面全面衡量的基础上，突出对专业素质、科研能力、创新精神和综合素质等方面的考核。坚持“择优录取、保证质量、宁缺毋滥”的原则。所有拟录取考生均须参加复试，复试合格后方能录取。</w:t>
            </w:r>
          </w:p>
          <w:p>
            <w:pPr>
              <w:keepNext w:val="0"/>
              <w:keepLines w:val="0"/>
              <w:widowControl/>
              <w:suppressLineNumbers w:val="0"/>
              <w:spacing w:before="0" w:beforeAutospacing="1" w:after="0" w:afterAutospacing="1" w:line="216" w:lineRule="atLeast"/>
              <w:ind w:left="0" w:right="0" w:firstLine="384"/>
              <w:jc w:val="left"/>
            </w:pPr>
            <w:r>
              <w:rPr>
                <w:rFonts w:hint="eastAsia" w:ascii="宋体" w:hAnsi="宋体" w:eastAsia="宋体" w:cs="宋体"/>
                <w:i w:val="0"/>
                <w:iCs w:val="0"/>
                <w:caps w:val="0"/>
                <w:color w:val="333333"/>
                <w:spacing w:val="0"/>
                <w:kern w:val="0"/>
                <w:sz w:val="19"/>
                <w:szCs w:val="19"/>
                <w:lang w:val="en-US" w:eastAsia="zh-CN" w:bidi="ar"/>
              </w:rPr>
              <w:t>复试工作要做到政策透明、程序公开、结果公开、监督机制健全，建立健全“随机确定考生复试次序”、“随机确定导师组组成人员”和“随机抽取复试试题”的“三随机”工作机制，要提高服务意识，维护学校声誉和考生合法权益。</w:t>
            </w:r>
          </w:p>
          <w:p>
            <w:pPr>
              <w:keepNext w:val="0"/>
              <w:keepLines w:val="0"/>
              <w:widowControl/>
              <w:suppressLineNumbers w:val="0"/>
              <w:spacing w:before="0" w:beforeAutospacing="1" w:after="0" w:afterAutospacing="1" w:line="216" w:lineRule="atLeast"/>
              <w:ind w:left="0" w:right="0" w:firstLine="372"/>
              <w:jc w:val="left"/>
            </w:pPr>
            <w:r>
              <w:rPr>
                <w:rStyle w:val="4"/>
                <w:rFonts w:hint="eastAsia" w:ascii="宋体" w:hAnsi="宋体" w:eastAsia="宋体" w:cs="宋体"/>
                <w:i w:val="0"/>
                <w:iCs w:val="0"/>
                <w:caps w:val="0"/>
                <w:color w:val="333333"/>
                <w:spacing w:val="0"/>
                <w:kern w:val="0"/>
                <w:sz w:val="19"/>
                <w:szCs w:val="19"/>
                <w:lang w:val="en-US" w:eastAsia="zh-CN" w:bidi="ar"/>
              </w:rPr>
              <w:t>二、组织机构</w:t>
            </w:r>
          </w:p>
          <w:p>
            <w:pPr>
              <w:keepNext w:val="0"/>
              <w:keepLines w:val="0"/>
              <w:widowControl/>
              <w:suppressLineNumbers w:val="0"/>
              <w:spacing w:before="0" w:beforeAutospacing="1" w:after="0" w:afterAutospacing="1" w:line="216" w:lineRule="atLeast"/>
              <w:ind w:left="0" w:right="0" w:firstLine="384"/>
              <w:jc w:val="left"/>
            </w:pPr>
            <w:r>
              <w:rPr>
                <w:rFonts w:hint="eastAsia" w:ascii="宋体" w:hAnsi="宋体" w:eastAsia="宋体" w:cs="宋体"/>
                <w:i w:val="0"/>
                <w:iCs w:val="0"/>
                <w:caps w:val="0"/>
                <w:color w:val="333333"/>
                <w:spacing w:val="0"/>
                <w:kern w:val="0"/>
                <w:sz w:val="19"/>
                <w:szCs w:val="19"/>
                <w:lang w:val="en-US" w:eastAsia="zh-CN" w:bidi="ar"/>
              </w:rPr>
              <w:t>1.斯拉夫语学院由学院院长牵头，各二级学科带头人和教科办主任为成员成立研究生调剂复试工作小组，全面负责调剂复试工作。负责组织制定学院调剂复试规则及实施办法，处理调剂复试中的重要问题，协调学院的调剂复试工作。</w:t>
            </w:r>
          </w:p>
          <w:p>
            <w:pPr>
              <w:keepNext w:val="0"/>
              <w:keepLines w:val="0"/>
              <w:widowControl/>
              <w:suppressLineNumbers w:val="0"/>
              <w:spacing w:before="0" w:beforeAutospacing="1" w:after="0" w:afterAutospacing="1" w:line="216" w:lineRule="atLeast"/>
              <w:ind w:left="0" w:right="0" w:firstLine="372"/>
              <w:jc w:val="left"/>
            </w:pPr>
            <w:r>
              <w:rPr>
                <w:rFonts w:hint="eastAsia" w:ascii="宋体" w:hAnsi="宋体" w:eastAsia="宋体" w:cs="宋体"/>
                <w:i w:val="0"/>
                <w:iCs w:val="0"/>
                <w:caps w:val="0"/>
                <w:color w:val="333333"/>
                <w:spacing w:val="0"/>
                <w:kern w:val="0"/>
                <w:sz w:val="19"/>
                <w:szCs w:val="19"/>
                <w:lang w:val="en-US" w:eastAsia="zh-CN" w:bidi="ar"/>
              </w:rPr>
              <w:t>2.按硕士招生学科（专业）设置调剂复试小组。拟定设立俄语语言文学、课程与教学论（俄语）共两个调剂复试小组，由二级学科带头人担任调剂复试小组组长，各组另配一名助理做调剂复试相关记录与协调工作。各调剂复试小组组织实施本学科（专业）的专业面试、外语测试和综合面试，确定面试的具体内容、评分标准、程序，并具体组织实施。</w:t>
            </w:r>
          </w:p>
          <w:p>
            <w:pPr>
              <w:keepNext w:val="0"/>
              <w:keepLines w:val="0"/>
              <w:widowControl/>
              <w:suppressLineNumbers w:val="0"/>
              <w:spacing w:before="0" w:beforeAutospacing="1" w:after="0" w:afterAutospacing="1" w:line="216" w:lineRule="atLeast"/>
              <w:ind w:left="0" w:right="0" w:firstLine="372"/>
              <w:jc w:val="left"/>
            </w:pPr>
            <w:r>
              <w:rPr>
                <w:rFonts w:hint="eastAsia" w:ascii="宋体" w:hAnsi="宋体" w:eastAsia="宋体" w:cs="宋体"/>
                <w:i w:val="0"/>
                <w:iCs w:val="0"/>
                <w:caps w:val="0"/>
                <w:color w:val="333333"/>
                <w:spacing w:val="0"/>
                <w:kern w:val="0"/>
                <w:sz w:val="19"/>
                <w:szCs w:val="19"/>
                <w:lang w:val="en-US" w:eastAsia="zh-CN" w:bidi="ar"/>
              </w:rPr>
              <w:t>3.成立由学院党委书记/副书记牵头的监察小组，负责复试期间的监督检查工作。</w:t>
            </w:r>
          </w:p>
          <w:p>
            <w:pPr>
              <w:keepNext w:val="0"/>
              <w:keepLines w:val="0"/>
              <w:widowControl/>
              <w:suppressLineNumbers w:val="0"/>
              <w:spacing w:before="0" w:beforeAutospacing="1" w:after="0" w:afterAutospacing="1" w:line="216" w:lineRule="atLeast"/>
              <w:ind w:left="0" w:right="0" w:firstLine="372"/>
              <w:jc w:val="left"/>
            </w:pPr>
            <w:r>
              <w:rPr>
                <w:rStyle w:val="4"/>
                <w:rFonts w:hint="eastAsia" w:ascii="宋体" w:hAnsi="宋体" w:eastAsia="宋体" w:cs="宋体"/>
                <w:i w:val="0"/>
                <w:iCs w:val="0"/>
                <w:caps w:val="0"/>
                <w:color w:val="333333"/>
                <w:spacing w:val="0"/>
                <w:kern w:val="0"/>
                <w:sz w:val="19"/>
                <w:szCs w:val="19"/>
                <w:lang w:val="en-US" w:eastAsia="zh-CN" w:bidi="ar"/>
              </w:rPr>
              <w:t>三、调剂复试形式和资格审查</w:t>
            </w:r>
          </w:p>
          <w:p>
            <w:pPr>
              <w:keepNext w:val="0"/>
              <w:keepLines w:val="0"/>
              <w:widowControl/>
              <w:suppressLineNumbers w:val="0"/>
              <w:spacing w:before="0" w:beforeAutospacing="1" w:after="0" w:afterAutospacing="1" w:line="216" w:lineRule="atLeast"/>
              <w:ind w:left="0" w:right="0" w:firstLine="372"/>
              <w:jc w:val="left"/>
            </w:pPr>
            <w:r>
              <w:rPr>
                <w:rFonts w:hint="eastAsia" w:ascii="宋体" w:hAnsi="宋体" w:eastAsia="宋体" w:cs="宋体"/>
                <w:i w:val="0"/>
                <w:iCs w:val="0"/>
                <w:caps w:val="0"/>
                <w:color w:val="333333"/>
                <w:spacing w:val="0"/>
                <w:kern w:val="0"/>
                <w:sz w:val="19"/>
                <w:szCs w:val="19"/>
                <w:lang w:val="en-US" w:eastAsia="zh-CN" w:bidi="ar"/>
              </w:rPr>
              <w:t>1.调剂复试形式</w:t>
            </w:r>
          </w:p>
          <w:p>
            <w:pPr>
              <w:keepNext w:val="0"/>
              <w:keepLines w:val="0"/>
              <w:widowControl/>
              <w:suppressLineNumbers w:val="0"/>
              <w:spacing w:before="0" w:beforeAutospacing="1" w:after="0" w:afterAutospacing="1" w:line="216" w:lineRule="atLeast"/>
              <w:ind w:left="0" w:right="0" w:firstLine="384"/>
              <w:jc w:val="left"/>
            </w:pPr>
            <w:r>
              <w:rPr>
                <w:rFonts w:hint="eastAsia" w:ascii="宋体" w:hAnsi="宋体" w:eastAsia="宋体" w:cs="宋体"/>
                <w:i w:val="0"/>
                <w:iCs w:val="0"/>
                <w:caps w:val="0"/>
                <w:color w:val="333333"/>
                <w:spacing w:val="0"/>
                <w:kern w:val="0"/>
                <w:sz w:val="19"/>
                <w:szCs w:val="19"/>
                <w:lang w:val="en-US" w:eastAsia="zh-CN" w:bidi="ar"/>
              </w:rPr>
              <w:t>本年度斯拉夫语学院硕士研究生调剂复试采用网络复试的形式进行，调剂复试操作平台为腾讯会议，备用平台为钉钉和微信视频，考生请提前安装并熟练操作。</w:t>
            </w:r>
          </w:p>
          <w:p>
            <w:pPr>
              <w:keepNext w:val="0"/>
              <w:keepLines w:val="0"/>
              <w:widowControl/>
              <w:suppressLineNumbers w:val="0"/>
              <w:shd w:val="clear" w:fill="FFFFFF"/>
              <w:spacing w:before="0" w:beforeAutospacing="1" w:after="0" w:afterAutospacing="1" w:line="216" w:lineRule="atLeast"/>
              <w:ind w:left="0" w:right="0" w:firstLine="468"/>
              <w:jc w:val="left"/>
            </w:pPr>
            <w:r>
              <w:rPr>
                <w:rFonts w:hint="eastAsia" w:ascii="宋体" w:hAnsi="宋体" w:eastAsia="宋体" w:cs="宋体"/>
                <w:i w:val="0"/>
                <w:iCs w:val="0"/>
                <w:caps w:val="0"/>
                <w:color w:val="333333"/>
                <w:spacing w:val="0"/>
                <w:kern w:val="0"/>
                <w:sz w:val="19"/>
                <w:szCs w:val="19"/>
                <w:shd w:val="clear" w:fill="FFFFFF"/>
                <w:lang w:val="en-US" w:eastAsia="zh-CN" w:bidi="ar"/>
              </w:rPr>
              <w:t>2.调剂复试资格审查</w:t>
            </w:r>
          </w:p>
          <w:p>
            <w:pPr>
              <w:keepNext w:val="0"/>
              <w:keepLines w:val="0"/>
              <w:widowControl/>
              <w:suppressLineNumbers w:val="0"/>
              <w:shd w:val="clear" w:fill="FFFFFF"/>
              <w:spacing w:before="0" w:beforeAutospacing="1" w:after="0" w:afterAutospacing="1" w:line="216" w:lineRule="atLeast"/>
              <w:ind w:left="0" w:right="0" w:firstLine="288"/>
              <w:jc w:val="left"/>
            </w:pPr>
            <w:r>
              <w:rPr>
                <w:rFonts w:hint="eastAsia" w:ascii="宋体" w:hAnsi="宋体" w:eastAsia="宋体" w:cs="宋体"/>
                <w:i w:val="0"/>
                <w:iCs w:val="0"/>
                <w:caps w:val="0"/>
                <w:color w:val="333333"/>
                <w:spacing w:val="0"/>
                <w:kern w:val="0"/>
                <w:sz w:val="19"/>
                <w:szCs w:val="19"/>
                <w:shd w:val="clear" w:fill="FFFFFF"/>
                <w:lang w:val="en-US" w:eastAsia="zh-CN" w:bidi="ar"/>
              </w:rPr>
              <w:t>按照教育部规定，学院成立由主管副院长任组长的资格审查小组，在调剂复试前对拟参加调剂复试的考生进行资格审查，资格审查材料上传到网上调剂复试平台或指定邮箱，未进行资格审查或资格审查不合格者，不予调剂复试。审查内容与学校招生调剂复试要求审查内容一致。</w:t>
            </w:r>
          </w:p>
          <w:p>
            <w:pPr>
              <w:keepNext w:val="0"/>
              <w:keepLines w:val="0"/>
              <w:widowControl/>
              <w:suppressLineNumbers w:val="0"/>
              <w:spacing w:before="0" w:beforeAutospacing="1" w:after="0" w:afterAutospacing="1" w:line="216" w:lineRule="atLeast"/>
              <w:ind w:left="0" w:right="0" w:firstLine="384"/>
              <w:jc w:val="left"/>
            </w:pPr>
            <w:r>
              <w:rPr>
                <w:rFonts w:hint="eastAsia" w:ascii="宋体" w:hAnsi="宋体" w:eastAsia="宋体" w:cs="宋体"/>
                <w:i w:val="0"/>
                <w:iCs w:val="0"/>
                <w:caps w:val="0"/>
                <w:color w:val="333333"/>
                <w:spacing w:val="0"/>
                <w:kern w:val="0"/>
                <w:sz w:val="19"/>
                <w:szCs w:val="19"/>
                <w:lang w:val="en-US" w:eastAsia="zh-CN" w:bidi="ar"/>
              </w:rPr>
              <w:t>3.对考生思想政治品德考核</w:t>
            </w:r>
          </w:p>
          <w:p>
            <w:pPr>
              <w:keepNext w:val="0"/>
              <w:keepLines w:val="0"/>
              <w:widowControl/>
              <w:suppressLineNumbers w:val="0"/>
              <w:spacing w:before="0" w:beforeAutospacing="1" w:after="0" w:afterAutospacing="1" w:line="216" w:lineRule="atLeast"/>
              <w:ind w:left="0" w:right="0" w:firstLine="384"/>
              <w:jc w:val="left"/>
            </w:pPr>
            <w:r>
              <w:rPr>
                <w:rFonts w:hint="eastAsia" w:ascii="宋体" w:hAnsi="宋体" w:eastAsia="宋体" w:cs="宋体"/>
                <w:i w:val="0"/>
                <w:iCs w:val="0"/>
                <w:caps w:val="0"/>
                <w:color w:val="333333"/>
                <w:spacing w:val="0"/>
                <w:kern w:val="0"/>
                <w:sz w:val="19"/>
                <w:szCs w:val="19"/>
                <w:lang w:val="en-US" w:eastAsia="zh-CN" w:bidi="ar"/>
              </w:rPr>
              <w:t>对调剂复试考生进行思想政治品德考核是保证入学新生政治素质的重要环节，思想政治品德考核内容应包括考生的思想品德、政治表现、工作学习态度、诚信守法等方面。考生须由考生本人档案所在单位人事部门（如为在校生则由所在学校的院系党组织）填写《哈尔滨师范大学硕士研究生入学考试</w:t>
            </w:r>
            <w:r>
              <w:rPr>
                <w:rFonts w:hint="eastAsia" w:ascii="宋体" w:hAnsi="宋体" w:eastAsia="宋体" w:cs="宋体"/>
                <w:i w:val="0"/>
                <w:iCs w:val="0"/>
                <w:caps w:val="0"/>
                <w:spacing w:val="0"/>
                <w:kern w:val="0"/>
                <w:sz w:val="24"/>
                <w:szCs w:val="24"/>
                <w:u w:val="none"/>
                <w:lang w:val="en-US" w:eastAsia="zh-CN" w:bidi="ar"/>
              </w:rPr>
              <w:fldChar w:fldCharType="begin"/>
            </w:r>
            <w:r>
              <w:rPr>
                <w:rFonts w:hint="eastAsia" w:ascii="宋体" w:hAnsi="宋体" w:eastAsia="宋体" w:cs="宋体"/>
                <w:i w:val="0"/>
                <w:iCs w:val="0"/>
                <w:caps w:val="0"/>
                <w:spacing w:val="0"/>
                <w:kern w:val="0"/>
                <w:sz w:val="24"/>
                <w:szCs w:val="24"/>
                <w:u w:val="none"/>
                <w:lang w:val="en-US" w:eastAsia="zh-CN" w:bidi="ar"/>
              </w:rPr>
              <w:instrText xml:space="preserve"> HYPERLINK "http://210.46.97.212/content_view.asp?id=573" </w:instrText>
            </w:r>
            <w:r>
              <w:rPr>
                <w:rFonts w:hint="eastAsia" w:ascii="宋体" w:hAnsi="宋体" w:eastAsia="宋体" w:cs="宋体"/>
                <w:i w:val="0"/>
                <w:iCs w:val="0"/>
                <w:caps w:val="0"/>
                <w:spacing w:val="0"/>
                <w:kern w:val="0"/>
                <w:sz w:val="24"/>
                <w:szCs w:val="24"/>
                <w:u w:val="none"/>
                <w:lang w:val="en-US" w:eastAsia="zh-CN" w:bidi="ar"/>
              </w:rPr>
              <w:fldChar w:fldCharType="separate"/>
            </w:r>
            <w:r>
              <w:rPr>
                <w:rStyle w:val="5"/>
                <w:rFonts w:hint="eastAsia" w:ascii="宋体" w:hAnsi="宋体" w:eastAsia="宋体" w:cs="宋体"/>
                <w:i w:val="0"/>
                <w:iCs w:val="0"/>
                <w:caps w:val="0"/>
                <w:spacing w:val="0"/>
                <w:sz w:val="19"/>
                <w:szCs w:val="19"/>
                <w:u w:val="none"/>
              </w:rPr>
              <w:t>思想政治品德考核表</w:t>
            </w:r>
            <w:r>
              <w:rPr>
                <w:rFonts w:hint="eastAsia" w:ascii="宋体" w:hAnsi="宋体" w:eastAsia="宋体" w:cs="宋体"/>
                <w:i w:val="0"/>
                <w:iCs w:val="0"/>
                <w:caps w:val="0"/>
                <w:spacing w:val="0"/>
                <w:kern w:val="0"/>
                <w:sz w:val="24"/>
                <w:szCs w:val="24"/>
                <w:u w:val="none"/>
                <w:lang w:val="en-US" w:eastAsia="zh-CN" w:bidi="ar"/>
              </w:rPr>
              <w:fldChar w:fldCharType="end"/>
            </w:r>
            <w:r>
              <w:rPr>
                <w:rFonts w:hint="eastAsia" w:ascii="宋体" w:hAnsi="宋体" w:eastAsia="宋体" w:cs="宋体"/>
                <w:i w:val="0"/>
                <w:iCs w:val="0"/>
                <w:caps w:val="0"/>
                <w:color w:val="333333"/>
                <w:spacing w:val="0"/>
                <w:kern w:val="0"/>
                <w:sz w:val="19"/>
                <w:szCs w:val="19"/>
                <w:lang w:val="en-US" w:eastAsia="zh-CN" w:bidi="ar"/>
              </w:rPr>
              <w:t>》并加盖印章。此《考核表》在调剂复试面试前同其它资格审查材料一并上传到网上复试平台或指定邮箱。</w:t>
            </w:r>
          </w:p>
          <w:p>
            <w:pPr>
              <w:keepNext w:val="0"/>
              <w:keepLines w:val="0"/>
              <w:widowControl/>
              <w:suppressLineNumbers w:val="0"/>
              <w:spacing w:before="0" w:beforeAutospacing="1" w:after="0" w:afterAutospacing="1" w:line="216" w:lineRule="atLeast"/>
              <w:ind w:left="0" w:right="0" w:firstLine="372"/>
              <w:jc w:val="left"/>
            </w:pPr>
            <w:r>
              <w:rPr>
                <w:rStyle w:val="4"/>
                <w:rFonts w:hint="eastAsia" w:ascii="宋体" w:hAnsi="宋体" w:eastAsia="宋体" w:cs="宋体"/>
                <w:i w:val="0"/>
                <w:iCs w:val="0"/>
                <w:caps w:val="0"/>
                <w:color w:val="333333"/>
                <w:spacing w:val="0"/>
                <w:kern w:val="0"/>
                <w:sz w:val="19"/>
                <w:szCs w:val="19"/>
                <w:lang w:val="en-US" w:eastAsia="zh-CN" w:bidi="ar"/>
              </w:rPr>
              <w:t>四、调剂复试具体内容和要求</w:t>
            </w:r>
          </w:p>
          <w:p>
            <w:pPr>
              <w:keepNext w:val="0"/>
              <w:keepLines w:val="0"/>
              <w:widowControl/>
              <w:suppressLineNumbers w:val="0"/>
              <w:spacing w:before="0" w:beforeAutospacing="1" w:after="0" w:afterAutospacing="1" w:line="216" w:lineRule="atLeast"/>
              <w:ind w:left="0" w:right="0" w:firstLine="384"/>
              <w:jc w:val="left"/>
            </w:pPr>
            <w:r>
              <w:rPr>
                <w:rFonts w:hint="eastAsia" w:ascii="宋体" w:hAnsi="宋体" w:eastAsia="宋体" w:cs="宋体"/>
                <w:i w:val="0"/>
                <w:iCs w:val="0"/>
                <w:caps w:val="0"/>
                <w:color w:val="333333"/>
                <w:spacing w:val="0"/>
                <w:kern w:val="0"/>
                <w:sz w:val="19"/>
                <w:szCs w:val="19"/>
                <w:lang w:val="en-US" w:eastAsia="zh-CN" w:bidi="ar"/>
              </w:rPr>
              <w:t>1.俄语语言文学专业调剂复试内容包括以下部分：</w:t>
            </w:r>
          </w:p>
          <w:p>
            <w:pPr>
              <w:keepNext w:val="0"/>
              <w:keepLines w:val="0"/>
              <w:widowControl/>
              <w:suppressLineNumbers w:val="0"/>
              <w:spacing w:before="0" w:beforeAutospacing="1" w:after="0" w:afterAutospacing="1" w:line="216" w:lineRule="atLeast"/>
              <w:ind w:left="0" w:right="0" w:firstLine="384"/>
              <w:jc w:val="left"/>
            </w:pPr>
            <w:r>
              <w:rPr>
                <w:rFonts w:hint="eastAsia" w:ascii="宋体" w:hAnsi="宋体" w:eastAsia="宋体" w:cs="宋体"/>
                <w:i w:val="0"/>
                <w:iCs w:val="0"/>
                <w:caps w:val="0"/>
                <w:color w:val="333333"/>
                <w:spacing w:val="0"/>
                <w:kern w:val="0"/>
                <w:sz w:val="19"/>
                <w:szCs w:val="19"/>
                <w:lang w:val="en-US" w:eastAsia="zh-CN" w:bidi="ar"/>
              </w:rPr>
              <w:t>（1）俄语写作与翻译（100分，口试）：俄汉互译短文段落、口语表述（作文）；</w:t>
            </w:r>
          </w:p>
          <w:p>
            <w:pPr>
              <w:keepNext w:val="0"/>
              <w:keepLines w:val="0"/>
              <w:widowControl/>
              <w:suppressLineNumbers w:val="0"/>
              <w:spacing w:before="0" w:beforeAutospacing="1" w:after="0" w:afterAutospacing="1" w:line="216" w:lineRule="atLeast"/>
              <w:ind w:left="0" w:right="0" w:firstLine="384"/>
              <w:jc w:val="left"/>
            </w:pPr>
            <w:r>
              <w:rPr>
                <w:rFonts w:hint="eastAsia" w:ascii="宋体" w:hAnsi="宋体" w:eastAsia="宋体" w:cs="宋体"/>
                <w:i w:val="0"/>
                <w:iCs w:val="0"/>
                <w:caps w:val="0"/>
                <w:color w:val="333333"/>
                <w:spacing w:val="0"/>
                <w:kern w:val="0"/>
                <w:sz w:val="19"/>
                <w:szCs w:val="19"/>
                <w:lang w:val="en-US" w:eastAsia="zh-CN" w:bidi="ar"/>
              </w:rPr>
              <w:t>（2）外语（英语）听力、口语测试（20分）：抽题签,英语问答；</w:t>
            </w:r>
          </w:p>
          <w:p>
            <w:pPr>
              <w:keepNext w:val="0"/>
              <w:keepLines w:val="0"/>
              <w:widowControl/>
              <w:suppressLineNumbers w:val="0"/>
              <w:spacing w:before="0" w:beforeAutospacing="1" w:after="0" w:afterAutospacing="1" w:line="216" w:lineRule="atLeast"/>
              <w:ind w:left="0" w:right="0" w:firstLine="384"/>
              <w:jc w:val="left"/>
            </w:pPr>
            <w:r>
              <w:rPr>
                <w:rFonts w:hint="eastAsia" w:ascii="宋体" w:hAnsi="宋体" w:eastAsia="宋体" w:cs="宋体"/>
                <w:i w:val="0"/>
                <w:iCs w:val="0"/>
                <w:caps w:val="0"/>
                <w:color w:val="333333"/>
                <w:spacing w:val="0"/>
                <w:kern w:val="0"/>
                <w:sz w:val="19"/>
                <w:szCs w:val="19"/>
                <w:lang w:val="en-US" w:eastAsia="zh-CN" w:bidi="ar"/>
              </w:rPr>
              <w:t>（3）面试（30分）：采用俄语问答为主，含专业素质、综合素质、创新能力考核；</w:t>
            </w:r>
          </w:p>
          <w:p>
            <w:pPr>
              <w:keepNext w:val="0"/>
              <w:keepLines w:val="0"/>
              <w:widowControl/>
              <w:suppressLineNumbers w:val="0"/>
              <w:spacing w:before="0" w:beforeAutospacing="1" w:after="0" w:afterAutospacing="1" w:line="216" w:lineRule="atLeast"/>
              <w:ind w:left="0" w:right="0" w:firstLine="384"/>
              <w:jc w:val="left"/>
            </w:pPr>
            <w:r>
              <w:rPr>
                <w:rFonts w:hint="eastAsia" w:ascii="宋体" w:hAnsi="宋体" w:eastAsia="宋体" w:cs="宋体"/>
                <w:i w:val="0"/>
                <w:iCs w:val="0"/>
                <w:caps w:val="0"/>
                <w:color w:val="333333"/>
                <w:spacing w:val="0"/>
                <w:kern w:val="0"/>
                <w:sz w:val="19"/>
                <w:szCs w:val="19"/>
                <w:lang w:val="en-US" w:eastAsia="zh-CN" w:bidi="ar"/>
              </w:rPr>
              <w:t>（4）思想政治品德考核等。</w:t>
            </w:r>
          </w:p>
          <w:p>
            <w:pPr>
              <w:keepNext w:val="0"/>
              <w:keepLines w:val="0"/>
              <w:widowControl/>
              <w:suppressLineNumbers w:val="0"/>
              <w:spacing w:before="0" w:beforeAutospacing="1" w:after="0" w:afterAutospacing="1" w:line="216" w:lineRule="atLeast"/>
              <w:ind w:left="0" w:right="0" w:firstLine="384"/>
              <w:jc w:val="left"/>
            </w:pPr>
            <w:r>
              <w:rPr>
                <w:rFonts w:hint="eastAsia" w:ascii="宋体" w:hAnsi="宋体" w:eastAsia="宋体" w:cs="宋体"/>
                <w:i w:val="0"/>
                <w:iCs w:val="0"/>
                <w:caps w:val="0"/>
                <w:color w:val="333333"/>
                <w:spacing w:val="0"/>
                <w:kern w:val="0"/>
                <w:sz w:val="19"/>
                <w:szCs w:val="19"/>
                <w:lang w:val="en-US" w:eastAsia="zh-CN" w:bidi="ar"/>
              </w:rPr>
              <w:t>2.课程与教学论（俄语）专业调剂复试内容包括以下部分：</w:t>
            </w:r>
          </w:p>
          <w:p>
            <w:pPr>
              <w:keepNext w:val="0"/>
              <w:keepLines w:val="0"/>
              <w:widowControl/>
              <w:suppressLineNumbers w:val="0"/>
              <w:spacing w:before="0" w:beforeAutospacing="1" w:after="0" w:afterAutospacing="1" w:line="216" w:lineRule="atLeast"/>
              <w:ind w:left="0" w:right="0" w:firstLine="384"/>
              <w:jc w:val="left"/>
            </w:pPr>
            <w:r>
              <w:rPr>
                <w:rFonts w:hint="eastAsia" w:ascii="宋体" w:hAnsi="宋体" w:eastAsia="宋体" w:cs="宋体"/>
                <w:i w:val="0"/>
                <w:iCs w:val="0"/>
                <w:caps w:val="0"/>
                <w:color w:val="333333"/>
                <w:spacing w:val="0"/>
                <w:kern w:val="0"/>
                <w:sz w:val="19"/>
                <w:szCs w:val="19"/>
                <w:lang w:val="en-US" w:eastAsia="zh-CN" w:bidi="ar"/>
              </w:rPr>
              <w:t>（1）俄语教学论（100分，口试）：抽题签，说课；</w:t>
            </w:r>
          </w:p>
          <w:p>
            <w:pPr>
              <w:keepNext w:val="0"/>
              <w:keepLines w:val="0"/>
              <w:widowControl/>
              <w:suppressLineNumbers w:val="0"/>
              <w:spacing w:before="0" w:beforeAutospacing="1" w:after="0" w:afterAutospacing="1" w:line="216" w:lineRule="atLeast"/>
              <w:ind w:left="0" w:right="0" w:firstLine="384"/>
              <w:jc w:val="left"/>
            </w:pPr>
            <w:r>
              <w:rPr>
                <w:rFonts w:hint="eastAsia" w:ascii="宋体" w:hAnsi="宋体" w:eastAsia="宋体" w:cs="宋体"/>
                <w:i w:val="0"/>
                <w:iCs w:val="0"/>
                <w:caps w:val="0"/>
                <w:color w:val="333333"/>
                <w:spacing w:val="0"/>
                <w:kern w:val="0"/>
                <w:sz w:val="19"/>
                <w:szCs w:val="19"/>
                <w:lang w:val="en-US" w:eastAsia="zh-CN" w:bidi="ar"/>
              </w:rPr>
              <w:t>（2）外语（俄语）听力、口语测试（20分）：抽题签,俄语问答；</w:t>
            </w:r>
          </w:p>
          <w:p>
            <w:pPr>
              <w:keepNext w:val="0"/>
              <w:keepLines w:val="0"/>
              <w:widowControl/>
              <w:suppressLineNumbers w:val="0"/>
              <w:spacing w:before="0" w:beforeAutospacing="1" w:after="0" w:afterAutospacing="1" w:line="216" w:lineRule="atLeast"/>
              <w:ind w:left="0" w:right="0" w:firstLine="384"/>
              <w:jc w:val="left"/>
            </w:pPr>
            <w:r>
              <w:rPr>
                <w:rFonts w:hint="eastAsia" w:ascii="宋体" w:hAnsi="宋体" w:eastAsia="宋体" w:cs="宋体"/>
                <w:i w:val="0"/>
                <w:iCs w:val="0"/>
                <w:caps w:val="0"/>
                <w:color w:val="333333"/>
                <w:spacing w:val="0"/>
                <w:kern w:val="0"/>
                <w:sz w:val="19"/>
                <w:szCs w:val="19"/>
                <w:lang w:val="en-US" w:eastAsia="zh-CN" w:bidi="ar"/>
              </w:rPr>
              <w:t>（3）面试（30分）：采用俄语问答为主，含专业素质、综合素质、创新能力考核；</w:t>
            </w:r>
          </w:p>
          <w:p>
            <w:pPr>
              <w:keepNext w:val="0"/>
              <w:keepLines w:val="0"/>
              <w:widowControl/>
              <w:suppressLineNumbers w:val="0"/>
              <w:spacing w:before="0" w:beforeAutospacing="1" w:after="0" w:afterAutospacing="1" w:line="216" w:lineRule="atLeast"/>
              <w:ind w:left="0" w:right="0" w:firstLine="384"/>
              <w:jc w:val="left"/>
            </w:pPr>
            <w:r>
              <w:rPr>
                <w:rFonts w:hint="eastAsia" w:ascii="宋体" w:hAnsi="宋体" w:eastAsia="宋体" w:cs="宋体"/>
                <w:i w:val="0"/>
                <w:iCs w:val="0"/>
                <w:caps w:val="0"/>
                <w:color w:val="333333"/>
                <w:spacing w:val="0"/>
                <w:kern w:val="0"/>
                <w:sz w:val="19"/>
                <w:szCs w:val="19"/>
                <w:lang w:val="en-US" w:eastAsia="zh-CN" w:bidi="ar"/>
              </w:rPr>
              <w:t>（4）思想政治品德考核等。</w:t>
            </w:r>
          </w:p>
          <w:p>
            <w:pPr>
              <w:keepNext w:val="0"/>
              <w:keepLines w:val="0"/>
              <w:widowControl/>
              <w:suppressLineNumbers w:val="0"/>
              <w:spacing w:before="0" w:beforeAutospacing="1" w:after="0" w:afterAutospacing="1" w:line="216" w:lineRule="atLeast"/>
              <w:ind w:left="0" w:right="0" w:firstLine="384"/>
              <w:jc w:val="left"/>
            </w:pPr>
            <w:r>
              <w:rPr>
                <w:rFonts w:hint="eastAsia" w:ascii="宋体" w:hAnsi="宋体" w:eastAsia="宋体" w:cs="宋体"/>
                <w:i w:val="0"/>
                <w:iCs w:val="0"/>
                <w:caps w:val="0"/>
                <w:color w:val="333333"/>
                <w:spacing w:val="0"/>
                <w:kern w:val="0"/>
                <w:sz w:val="19"/>
                <w:szCs w:val="19"/>
                <w:lang w:val="en-US" w:eastAsia="zh-CN" w:bidi="ar"/>
              </w:rPr>
              <w:t>3.每名考生面试时间不少于20分钟。面试过程中，要求考生配合面试教师进行身份核实。复试桌面整洁干净，除面试通讯工具以外，可使用无字迹白纸一张、笔一只，纸笔用具在调剂复试前按助理要求进行检查。</w:t>
            </w:r>
          </w:p>
          <w:p>
            <w:pPr>
              <w:keepNext w:val="0"/>
              <w:keepLines w:val="0"/>
              <w:widowControl/>
              <w:suppressLineNumbers w:val="0"/>
              <w:spacing w:before="0" w:beforeAutospacing="1" w:after="0" w:afterAutospacing="1" w:line="216" w:lineRule="atLeast"/>
              <w:ind w:left="0" w:right="0" w:firstLine="372"/>
              <w:jc w:val="left"/>
            </w:pPr>
            <w:r>
              <w:rPr>
                <w:rStyle w:val="4"/>
                <w:rFonts w:hint="eastAsia" w:ascii="宋体" w:hAnsi="宋体" w:eastAsia="宋体" w:cs="宋体"/>
                <w:i w:val="0"/>
                <w:iCs w:val="0"/>
                <w:caps w:val="0"/>
                <w:color w:val="333333"/>
                <w:spacing w:val="0"/>
                <w:kern w:val="0"/>
                <w:sz w:val="19"/>
                <w:szCs w:val="19"/>
                <w:lang w:val="en-US" w:eastAsia="zh-CN" w:bidi="ar"/>
              </w:rPr>
              <w:t>五、调剂复试考务要求</w:t>
            </w:r>
          </w:p>
          <w:p>
            <w:pPr>
              <w:keepNext w:val="0"/>
              <w:keepLines w:val="0"/>
              <w:widowControl/>
              <w:suppressLineNumbers w:val="0"/>
              <w:spacing w:before="0" w:beforeAutospacing="1" w:after="0" w:afterAutospacing="1" w:line="216" w:lineRule="atLeast"/>
              <w:ind w:left="0" w:right="0" w:firstLine="384"/>
              <w:jc w:val="left"/>
            </w:pPr>
            <w:r>
              <w:rPr>
                <w:rFonts w:hint="eastAsia" w:ascii="宋体" w:hAnsi="宋体" w:eastAsia="宋体" w:cs="宋体"/>
                <w:i w:val="0"/>
                <w:iCs w:val="0"/>
                <w:caps w:val="0"/>
                <w:color w:val="333333"/>
                <w:spacing w:val="0"/>
                <w:kern w:val="0"/>
                <w:sz w:val="19"/>
                <w:szCs w:val="19"/>
                <w:lang w:val="en-US" w:eastAsia="zh-CN" w:bidi="ar"/>
              </w:rPr>
              <w:t>考生必须凭身份证和初试准考证参加本次调剂复试。要求考生按照《哈尔滨师范大学2023年硕士研究生招生考试复试工作方案》和《关于2023年硕士研究生招生考试调剂复试工作的通知》准备并上传相应资格审查材料，提交考生承诺书。</w:t>
            </w:r>
          </w:p>
          <w:p>
            <w:pPr>
              <w:keepNext w:val="0"/>
              <w:keepLines w:val="0"/>
              <w:widowControl/>
              <w:suppressLineNumbers w:val="0"/>
              <w:spacing w:before="0" w:beforeAutospacing="1" w:after="0" w:afterAutospacing="1" w:line="216" w:lineRule="atLeast"/>
              <w:ind w:left="0" w:right="0" w:firstLine="384"/>
              <w:jc w:val="left"/>
            </w:pPr>
            <w:r>
              <w:rPr>
                <w:rFonts w:hint="eastAsia" w:ascii="宋体" w:hAnsi="宋体" w:eastAsia="宋体" w:cs="宋体"/>
                <w:i w:val="0"/>
                <w:iCs w:val="0"/>
                <w:caps w:val="0"/>
                <w:color w:val="333333"/>
                <w:spacing w:val="0"/>
                <w:kern w:val="0"/>
                <w:sz w:val="19"/>
                <w:szCs w:val="19"/>
                <w:lang w:val="en-US" w:eastAsia="zh-CN" w:bidi="ar"/>
              </w:rPr>
              <w:t>考生需按照调剂复试要求提供“双机位”复试所需信息，配合学院进行模拟复试演练，做到熟练掌握腾讯会议的使用，保障复试工作的顺利进行。</w:t>
            </w:r>
          </w:p>
          <w:p>
            <w:pPr>
              <w:keepNext w:val="0"/>
              <w:keepLines w:val="0"/>
              <w:widowControl/>
              <w:suppressLineNumbers w:val="0"/>
              <w:spacing w:before="0" w:beforeAutospacing="1" w:after="0" w:afterAutospacing="1" w:line="216" w:lineRule="atLeast"/>
              <w:ind w:left="0" w:right="0" w:firstLine="384"/>
              <w:jc w:val="left"/>
            </w:pPr>
            <w:r>
              <w:rPr>
                <w:rFonts w:hint="eastAsia" w:ascii="宋体" w:hAnsi="宋体" w:eastAsia="宋体" w:cs="宋体"/>
                <w:i w:val="0"/>
                <w:iCs w:val="0"/>
                <w:caps w:val="0"/>
                <w:color w:val="333333"/>
                <w:spacing w:val="0"/>
                <w:kern w:val="0"/>
                <w:sz w:val="19"/>
                <w:szCs w:val="19"/>
                <w:lang w:val="en-US" w:eastAsia="zh-CN" w:bidi="ar"/>
              </w:rPr>
              <w:t>调剂复试所有环节全程录音录像，要求考生配合复试小组助理和考官指令参加复试。</w:t>
            </w:r>
          </w:p>
          <w:p>
            <w:pPr>
              <w:keepNext w:val="0"/>
              <w:keepLines w:val="0"/>
              <w:widowControl/>
              <w:suppressLineNumbers w:val="0"/>
              <w:spacing w:before="0" w:beforeAutospacing="1" w:after="0" w:afterAutospacing="1" w:line="216" w:lineRule="atLeast"/>
              <w:ind w:left="0" w:right="0" w:firstLine="372"/>
              <w:jc w:val="left"/>
            </w:pPr>
            <w:r>
              <w:rPr>
                <w:rStyle w:val="4"/>
                <w:rFonts w:hint="eastAsia" w:ascii="宋体" w:hAnsi="宋体" w:eastAsia="宋体" w:cs="宋体"/>
                <w:i w:val="0"/>
                <w:iCs w:val="0"/>
                <w:caps w:val="0"/>
                <w:color w:val="333333"/>
                <w:spacing w:val="0"/>
                <w:kern w:val="0"/>
                <w:sz w:val="19"/>
                <w:szCs w:val="19"/>
                <w:lang w:val="en-US" w:eastAsia="zh-CN" w:bidi="ar"/>
              </w:rPr>
              <w:t>六、调剂复试成绩计算</w:t>
            </w:r>
          </w:p>
          <w:p>
            <w:pPr>
              <w:keepNext w:val="0"/>
              <w:keepLines w:val="0"/>
              <w:widowControl/>
              <w:suppressLineNumbers w:val="0"/>
              <w:spacing w:before="0" w:beforeAutospacing="1" w:after="0" w:afterAutospacing="1" w:line="216" w:lineRule="atLeast"/>
              <w:ind w:left="0" w:right="0" w:firstLine="384"/>
              <w:jc w:val="left"/>
            </w:pPr>
            <w:r>
              <w:rPr>
                <w:rFonts w:hint="eastAsia" w:ascii="宋体" w:hAnsi="宋体" w:eastAsia="宋体" w:cs="宋体"/>
                <w:i w:val="0"/>
                <w:iCs w:val="0"/>
                <w:caps w:val="0"/>
                <w:color w:val="333333"/>
                <w:spacing w:val="0"/>
                <w:kern w:val="0"/>
                <w:sz w:val="19"/>
                <w:szCs w:val="19"/>
                <w:lang w:val="en-US" w:eastAsia="zh-CN" w:bidi="ar"/>
              </w:rPr>
              <w:t>调剂复试期间发现考生不符合报考规定条件或违反考试纪律、思想政治素质和道德品质考核不符合录取要求的，一律视为调剂复试不合格。</w:t>
            </w:r>
          </w:p>
          <w:p>
            <w:pPr>
              <w:keepNext w:val="0"/>
              <w:keepLines w:val="0"/>
              <w:widowControl/>
              <w:suppressLineNumbers w:val="0"/>
              <w:spacing w:before="0" w:beforeAutospacing="1" w:after="0" w:afterAutospacing="1" w:line="216" w:lineRule="atLeast"/>
              <w:ind w:left="0" w:right="0" w:firstLine="384"/>
              <w:jc w:val="left"/>
            </w:pPr>
            <w:r>
              <w:rPr>
                <w:rFonts w:hint="eastAsia" w:ascii="宋体" w:hAnsi="宋体" w:eastAsia="宋体" w:cs="宋体"/>
                <w:i w:val="0"/>
                <w:iCs w:val="0"/>
                <w:caps w:val="0"/>
                <w:color w:val="333333"/>
                <w:spacing w:val="0"/>
                <w:kern w:val="0"/>
                <w:sz w:val="19"/>
                <w:szCs w:val="19"/>
                <w:lang w:val="en-US" w:eastAsia="zh-CN" w:bidi="ar"/>
              </w:rPr>
              <w:t>专业知识与技能调剂复试成绩（100分）、外语听力、口语测试成绩（20分）、综合面试成绩（30分）总和为考生的调剂复试成绩，满分150分。</w:t>
            </w:r>
          </w:p>
          <w:p>
            <w:pPr>
              <w:keepNext w:val="0"/>
              <w:keepLines w:val="0"/>
              <w:widowControl/>
              <w:suppressLineNumbers w:val="0"/>
              <w:shd w:val="clear" w:fill="FFFFFF"/>
              <w:spacing w:before="0" w:beforeAutospacing="1" w:after="0" w:afterAutospacing="1" w:line="216" w:lineRule="atLeast"/>
              <w:ind w:left="0" w:right="0" w:firstLine="384"/>
              <w:jc w:val="left"/>
            </w:pPr>
            <w:r>
              <w:rPr>
                <w:rStyle w:val="4"/>
                <w:rFonts w:hint="eastAsia" w:ascii="宋体" w:hAnsi="宋体" w:eastAsia="宋体" w:cs="宋体"/>
                <w:i w:val="0"/>
                <w:iCs w:val="0"/>
                <w:caps w:val="0"/>
                <w:color w:val="333333"/>
                <w:spacing w:val="0"/>
                <w:kern w:val="0"/>
                <w:sz w:val="19"/>
                <w:szCs w:val="19"/>
                <w:shd w:val="clear" w:fill="FFFFFF"/>
                <w:lang w:val="en-US" w:eastAsia="zh-CN" w:bidi="ar"/>
              </w:rPr>
              <w:t>凡调剂复试总成绩低于90分的，或外语测试总分低于12分，即为调剂复试不合格，不予录取。</w:t>
            </w:r>
          </w:p>
          <w:p>
            <w:pPr>
              <w:keepNext w:val="0"/>
              <w:keepLines w:val="0"/>
              <w:widowControl/>
              <w:suppressLineNumbers w:val="0"/>
              <w:spacing w:before="0" w:beforeAutospacing="1" w:after="0" w:afterAutospacing="1" w:line="216" w:lineRule="atLeast"/>
              <w:ind w:left="0" w:right="0" w:firstLine="384"/>
              <w:jc w:val="left"/>
            </w:pPr>
            <w:r>
              <w:rPr>
                <w:rFonts w:hint="eastAsia" w:ascii="宋体" w:hAnsi="宋体" w:eastAsia="宋体" w:cs="宋体"/>
                <w:i w:val="0"/>
                <w:iCs w:val="0"/>
                <w:caps w:val="0"/>
                <w:color w:val="333333"/>
                <w:spacing w:val="0"/>
                <w:kern w:val="0"/>
                <w:sz w:val="24"/>
                <w:szCs w:val="24"/>
                <w:lang w:val="en-US" w:eastAsia="zh-CN" w:bidi="ar"/>
              </w:rPr>
              <w:t> </w:t>
            </w:r>
          </w:p>
          <w:p>
            <w:pPr>
              <w:keepNext w:val="0"/>
              <w:keepLines w:val="0"/>
              <w:widowControl/>
              <w:suppressLineNumbers w:val="0"/>
              <w:spacing w:before="0" w:beforeAutospacing="1" w:after="0" w:afterAutospacing="1" w:line="216" w:lineRule="atLeast"/>
              <w:ind w:left="0" w:right="0" w:firstLine="384"/>
              <w:jc w:val="left"/>
            </w:pPr>
            <w:r>
              <w:rPr>
                <w:rFonts w:hint="eastAsia" w:ascii="宋体" w:hAnsi="宋体" w:eastAsia="宋体" w:cs="宋体"/>
                <w:i w:val="0"/>
                <w:iCs w:val="0"/>
                <w:caps w:val="0"/>
                <w:color w:val="333333"/>
                <w:spacing w:val="0"/>
                <w:kern w:val="0"/>
                <w:sz w:val="24"/>
                <w:szCs w:val="24"/>
                <w:lang w:val="en-US" w:eastAsia="zh-CN" w:bidi="ar"/>
              </w:rPr>
              <w:t> </w:t>
            </w:r>
          </w:p>
          <w:p>
            <w:pPr>
              <w:keepNext w:val="0"/>
              <w:keepLines w:val="0"/>
              <w:widowControl/>
              <w:suppressLineNumbers w:val="0"/>
              <w:spacing w:before="0" w:beforeAutospacing="1" w:after="0" w:afterAutospacing="1" w:line="216" w:lineRule="atLeast"/>
              <w:ind w:left="0" w:right="0"/>
              <w:jc w:val="right"/>
            </w:pPr>
            <w:r>
              <w:rPr>
                <w:rFonts w:hint="eastAsia" w:ascii="宋体" w:hAnsi="宋体" w:eastAsia="宋体" w:cs="宋体"/>
                <w:i w:val="0"/>
                <w:iCs w:val="0"/>
                <w:caps w:val="0"/>
                <w:color w:val="333333"/>
                <w:spacing w:val="0"/>
                <w:kern w:val="0"/>
                <w:sz w:val="19"/>
                <w:szCs w:val="19"/>
                <w:lang w:val="en-US" w:eastAsia="zh-CN" w:bidi="ar"/>
              </w:rPr>
              <w:t>              </w:t>
            </w:r>
            <w:r>
              <w:rPr>
                <w:rFonts w:hint="eastAsia" w:ascii="宋体" w:hAnsi="宋体" w:eastAsia="宋体" w:cs="宋体"/>
                <w:i w:val="0"/>
                <w:iCs w:val="0"/>
                <w:caps w:val="0"/>
                <w:color w:val="333333"/>
                <w:spacing w:val="0"/>
                <w:kern w:val="0"/>
                <w:sz w:val="24"/>
                <w:szCs w:val="24"/>
                <w:lang w:val="en-US" w:eastAsia="zh-CN" w:bidi="ar"/>
              </w:rPr>
              <w:t> </w:t>
            </w:r>
          </w:p>
          <w:p>
            <w:pPr>
              <w:keepNext w:val="0"/>
              <w:keepLines w:val="0"/>
              <w:widowControl/>
              <w:suppressLineNumbers w:val="0"/>
              <w:spacing w:before="0" w:beforeAutospacing="1" w:after="0" w:afterAutospacing="1" w:line="216" w:lineRule="atLeast"/>
              <w:ind w:left="0" w:right="0"/>
              <w:jc w:val="right"/>
            </w:pPr>
            <w:r>
              <w:rPr>
                <w:rFonts w:hint="eastAsia" w:ascii="宋体" w:hAnsi="宋体" w:eastAsia="宋体" w:cs="宋体"/>
                <w:i w:val="0"/>
                <w:iCs w:val="0"/>
                <w:caps w:val="0"/>
                <w:color w:val="333333"/>
                <w:spacing w:val="0"/>
                <w:kern w:val="0"/>
                <w:sz w:val="22"/>
                <w:szCs w:val="22"/>
                <w:lang w:val="en-US" w:eastAsia="zh-CN" w:bidi="ar"/>
              </w:rPr>
              <w:t>哈尔滨师范大学斯拉夫语学院</w:t>
            </w:r>
          </w:p>
          <w:p>
            <w:pPr>
              <w:keepNext w:val="0"/>
              <w:keepLines w:val="0"/>
              <w:widowControl/>
              <w:suppressLineNumbers w:val="0"/>
              <w:spacing w:before="0" w:beforeAutospacing="1" w:after="0" w:afterAutospacing="1" w:line="216" w:lineRule="atLeast"/>
              <w:ind w:left="0" w:right="0"/>
              <w:jc w:val="right"/>
            </w:pPr>
            <w:r>
              <w:rPr>
                <w:rFonts w:ascii="Times New Roman" w:hAnsi="Times New Roman" w:eastAsia="宋体" w:cs="Times New Roman"/>
                <w:i w:val="0"/>
                <w:iCs w:val="0"/>
                <w:caps w:val="0"/>
                <w:color w:val="333333"/>
                <w:spacing w:val="0"/>
                <w:kern w:val="0"/>
                <w:sz w:val="22"/>
                <w:szCs w:val="22"/>
                <w:lang w:val="en-US" w:eastAsia="zh-CN" w:bidi="ar"/>
              </w:rPr>
              <w:t>202</w:t>
            </w:r>
            <w:r>
              <w:rPr>
                <w:rFonts w:hint="default" w:ascii="Times New Roman" w:hAnsi="Times New Roman" w:eastAsia="宋体" w:cs="Times New Roman"/>
                <w:i w:val="0"/>
                <w:iCs w:val="0"/>
                <w:caps w:val="0"/>
                <w:color w:val="333333"/>
                <w:spacing w:val="0"/>
                <w:kern w:val="0"/>
                <w:sz w:val="22"/>
                <w:szCs w:val="22"/>
                <w:lang w:val="en-US" w:eastAsia="zh-CN" w:bidi="ar"/>
              </w:rPr>
              <w:t>3</w:t>
            </w:r>
            <w:r>
              <w:rPr>
                <w:rFonts w:hint="eastAsia" w:ascii="宋体" w:hAnsi="宋体" w:eastAsia="宋体" w:cs="宋体"/>
                <w:i w:val="0"/>
                <w:iCs w:val="0"/>
                <w:caps w:val="0"/>
                <w:color w:val="333333"/>
                <w:spacing w:val="0"/>
                <w:kern w:val="0"/>
                <w:sz w:val="22"/>
                <w:szCs w:val="22"/>
                <w:lang w:val="en-US" w:eastAsia="zh-CN" w:bidi="ar"/>
              </w:rPr>
              <w:t>年</w:t>
            </w:r>
            <w:r>
              <w:rPr>
                <w:rFonts w:hint="default" w:ascii="Times New Roman" w:hAnsi="Times New Roman" w:eastAsia="宋体" w:cs="Times New Roman"/>
                <w:i w:val="0"/>
                <w:iCs w:val="0"/>
                <w:caps w:val="0"/>
                <w:color w:val="333333"/>
                <w:spacing w:val="0"/>
                <w:kern w:val="0"/>
                <w:sz w:val="22"/>
                <w:szCs w:val="22"/>
                <w:lang w:val="en-US" w:eastAsia="zh-CN" w:bidi="ar"/>
              </w:rPr>
              <w:t>4</w:t>
            </w:r>
            <w:r>
              <w:rPr>
                <w:rFonts w:hint="eastAsia" w:ascii="宋体" w:hAnsi="宋体" w:eastAsia="宋体" w:cs="宋体"/>
                <w:i w:val="0"/>
                <w:iCs w:val="0"/>
                <w:caps w:val="0"/>
                <w:color w:val="333333"/>
                <w:spacing w:val="0"/>
                <w:kern w:val="0"/>
                <w:sz w:val="22"/>
                <w:szCs w:val="22"/>
                <w:lang w:val="en-US" w:eastAsia="zh-CN" w:bidi="ar"/>
              </w:rPr>
              <w:t>月</w:t>
            </w:r>
            <w:r>
              <w:rPr>
                <w:rFonts w:hint="default" w:ascii="Times New Roman" w:hAnsi="Times New Roman" w:eastAsia="宋体" w:cs="Times New Roman"/>
                <w:i w:val="0"/>
                <w:iCs w:val="0"/>
                <w:caps w:val="0"/>
                <w:color w:val="333333"/>
                <w:spacing w:val="0"/>
                <w:kern w:val="0"/>
                <w:sz w:val="22"/>
                <w:szCs w:val="22"/>
                <w:lang w:val="en-US" w:eastAsia="zh-CN" w:bidi="ar"/>
              </w:rPr>
              <w:t>7</w:t>
            </w:r>
            <w:r>
              <w:rPr>
                <w:rFonts w:hint="eastAsia" w:ascii="宋体" w:hAnsi="宋体" w:eastAsia="宋体" w:cs="宋体"/>
                <w:i w:val="0"/>
                <w:iCs w:val="0"/>
                <w:caps w:val="0"/>
                <w:color w:val="333333"/>
                <w:spacing w:val="0"/>
                <w:kern w:val="0"/>
                <w:sz w:val="22"/>
                <w:szCs w:val="22"/>
                <w:lang w:val="en-US" w:eastAsia="zh-CN" w:bidi="ar"/>
              </w:rPr>
              <w:t>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8E36A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1886</Words>
  <Characters>1943</Characters>
  <Lines>0</Lines>
  <Paragraphs>0</Paragraphs>
  <TotalTime>0</TotalTime>
  <ScaleCrop>false</ScaleCrop>
  <LinksUpToDate>false</LinksUpToDate>
  <CharactersWithSpaces>1966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2023-05-10T06:11:20Z</dcterms:created>
  <dc:creator>DELL</dc:creator>
  <cp:lastModifiedBy>曾经的那个老吴</cp:lastModifiedBy>
  <dcterms:modified xsi:type="dcterms:W3CDTF">2023-05-10T06:11:24Z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AABCCE50E8ED4773BB693B327B8D792A_12</vt:lpwstr>
  </property>
</Properties>
</file>